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05F26" w14:textId="77777777" w:rsidR="00AD6F74" w:rsidRPr="00066CB1" w:rsidRDefault="00AD6F74" w:rsidP="00AD6F74">
      <w:pPr>
        <w:widowControl w:val="0"/>
        <w:autoSpaceDE w:val="0"/>
        <w:autoSpaceDN w:val="0"/>
        <w:adjustRightInd w:val="0"/>
        <w:rPr>
          <w:rFonts w:eastAsiaTheme="minorEastAsia" w:cs="Georgia"/>
          <w:color w:val="auto"/>
          <w:sz w:val="40"/>
          <w:szCs w:val="40"/>
        </w:rPr>
      </w:pPr>
      <w:r w:rsidRPr="00066CB1">
        <w:rPr>
          <w:rFonts w:eastAsiaTheme="minorEastAsia" w:cs="Georgia"/>
          <w:color w:val="262626"/>
          <w:sz w:val="40"/>
          <w:szCs w:val="40"/>
        </w:rPr>
        <w:t>The Source of Bad Writing</w:t>
      </w:r>
    </w:p>
    <w:p w14:paraId="761F02F4" w14:textId="77777777" w:rsidR="00AD6F74" w:rsidRPr="00066CB1" w:rsidRDefault="00AD6F74" w:rsidP="00AD6F74">
      <w:pPr>
        <w:widowControl w:val="0"/>
        <w:autoSpaceDE w:val="0"/>
        <w:autoSpaceDN w:val="0"/>
        <w:adjustRightInd w:val="0"/>
        <w:rPr>
          <w:rFonts w:eastAsiaTheme="minorEastAsia" w:cs="Arial"/>
          <w:color w:val="262626"/>
          <w:sz w:val="24"/>
          <w:szCs w:val="24"/>
        </w:rPr>
      </w:pPr>
      <w:r w:rsidRPr="00066CB1">
        <w:rPr>
          <w:rFonts w:eastAsiaTheme="minorEastAsia" w:cs="Arial"/>
          <w:color w:val="535353"/>
          <w:sz w:val="24"/>
          <w:szCs w:val="24"/>
        </w:rPr>
        <w:t>By</w:t>
      </w:r>
      <w:r w:rsidRPr="00066CB1">
        <w:rPr>
          <w:rFonts w:eastAsiaTheme="minorEastAsia" w:cs="Arial"/>
          <w:color w:val="262626"/>
          <w:sz w:val="24"/>
          <w:szCs w:val="24"/>
        </w:rPr>
        <w:t xml:space="preserve"> STEVEN PINKER</w:t>
      </w:r>
    </w:p>
    <w:p w14:paraId="1EC135CA" w14:textId="77777777" w:rsidR="00AD6F74" w:rsidRPr="00066CB1" w:rsidRDefault="00AD6F74" w:rsidP="00AD6F74">
      <w:pPr>
        <w:widowControl w:val="0"/>
        <w:autoSpaceDE w:val="0"/>
        <w:autoSpaceDN w:val="0"/>
        <w:adjustRightInd w:val="0"/>
        <w:rPr>
          <w:rFonts w:eastAsiaTheme="minorEastAsia" w:cs="Arial"/>
          <w:color w:val="262626"/>
        </w:rPr>
      </w:pPr>
    </w:p>
    <w:tbl>
      <w:tblPr>
        <w:tblStyle w:val="TableGrid"/>
        <w:tblW w:w="0" w:type="auto"/>
        <w:tblLook w:val="04A0" w:firstRow="1" w:lastRow="0" w:firstColumn="1" w:lastColumn="0" w:noHBand="0" w:noVBand="1"/>
      </w:tblPr>
      <w:tblGrid>
        <w:gridCol w:w="8630"/>
      </w:tblGrid>
      <w:tr w:rsidR="00066CB1" w14:paraId="33BD4CEF" w14:textId="77777777" w:rsidTr="00066CB1">
        <w:tc>
          <w:tcPr>
            <w:tcW w:w="8856" w:type="dxa"/>
          </w:tcPr>
          <w:p w14:paraId="41302F1F" w14:textId="708C7DF1" w:rsidR="00066CB1" w:rsidRDefault="00066CB1" w:rsidP="00AD6F74">
            <w:pPr>
              <w:widowControl w:val="0"/>
              <w:autoSpaceDE w:val="0"/>
              <w:autoSpaceDN w:val="0"/>
              <w:adjustRightInd w:val="0"/>
              <w:rPr>
                <w:rFonts w:eastAsiaTheme="minorEastAsia" w:cs="Arial"/>
                <w:color w:val="262626"/>
              </w:rPr>
            </w:pPr>
            <w:r w:rsidRPr="00066CB1">
              <w:rPr>
                <w:rFonts w:eastAsiaTheme="minorEastAsia" w:cs="Arial"/>
                <w:b/>
                <w:color w:val="262626"/>
              </w:rPr>
              <w:t>Directions</w:t>
            </w:r>
            <w:r>
              <w:rPr>
                <w:rFonts w:eastAsiaTheme="minorEastAsia" w:cs="Arial"/>
                <w:b/>
                <w:color w:val="262626"/>
              </w:rPr>
              <w:t xml:space="preserve">: </w:t>
            </w:r>
            <w:r>
              <w:rPr>
                <w:rFonts w:eastAsiaTheme="minorEastAsia" w:cs="Arial"/>
                <w:color w:val="262626"/>
              </w:rPr>
              <w:t>While you read, identify the author’s main knowledge claims as well as his justifications. Try to identify any ideas related to the concepts of personal and shared knowledge</w:t>
            </w:r>
            <w:r w:rsidR="00F25280">
              <w:rPr>
                <w:rFonts w:eastAsiaTheme="minorEastAsia" w:cs="Arial"/>
                <w:color w:val="262626"/>
              </w:rPr>
              <w:t>.</w:t>
            </w:r>
          </w:p>
          <w:p w14:paraId="58C883E8" w14:textId="77777777" w:rsidR="00F25280" w:rsidRDefault="00F25280" w:rsidP="00AD6F74">
            <w:pPr>
              <w:widowControl w:val="0"/>
              <w:autoSpaceDE w:val="0"/>
              <w:autoSpaceDN w:val="0"/>
              <w:adjustRightInd w:val="0"/>
              <w:rPr>
                <w:rFonts w:eastAsiaTheme="minorEastAsia" w:cs="Arial"/>
                <w:color w:val="262626"/>
              </w:rPr>
            </w:pPr>
          </w:p>
          <w:p w14:paraId="753956A1" w14:textId="5B38EC68" w:rsidR="00F25280" w:rsidRPr="00066CB1" w:rsidRDefault="00F25280" w:rsidP="00AD6F74">
            <w:pPr>
              <w:widowControl w:val="0"/>
              <w:autoSpaceDE w:val="0"/>
              <w:autoSpaceDN w:val="0"/>
              <w:adjustRightInd w:val="0"/>
              <w:rPr>
                <w:rFonts w:eastAsiaTheme="minorEastAsia" w:cs="Arial"/>
                <w:color w:val="262626"/>
              </w:rPr>
            </w:pPr>
            <w:r>
              <w:rPr>
                <w:rFonts w:eastAsiaTheme="minorEastAsia" w:cs="Arial"/>
                <w:color w:val="262626"/>
              </w:rPr>
              <w:t>Answer the questions that appear at the end. Make sure you are complete and thorough. Hand in your work when it’s complete. You can quietly do other work once you’re done.</w:t>
            </w:r>
          </w:p>
        </w:tc>
      </w:tr>
    </w:tbl>
    <w:p w14:paraId="003D3CC7" w14:textId="77777777" w:rsidR="00066CB1" w:rsidRDefault="00066CB1" w:rsidP="00AD6F74">
      <w:pPr>
        <w:widowControl w:val="0"/>
        <w:autoSpaceDE w:val="0"/>
        <w:autoSpaceDN w:val="0"/>
        <w:adjustRightInd w:val="0"/>
        <w:rPr>
          <w:rFonts w:eastAsiaTheme="minorEastAsia" w:cs="Arial"/>
          <w:b/>
          <w:color w:val="262626"/>
        </w:rPr>
      </w:pPr>
    </w:p>
    <w:p w14:paraId="48514A80" w14:textId="77777777" w:rsidR="00AD6F74" w:rsidRPr="00066CB1" w:rsidRDefault="00AD6F74" w:rsidP="00AD6F74">
      <w:pPr>
        <w:widowControl w:val="0"/>
        <w:autoSpaceDE w:val="0"/>
        <w:autoSpaceDN w:val="0"/>
        <w:adjustRightInd w:val="0"/>
        <w:spacing w:line="276" w:lineRule="auto"/>
        <w:rPr>
          <w:rFonts w:eastAsiaTheme="minorEastAsia" w:cs="Arial"/>
          <w:color w:val="262626"/>
          <w:sz w:val="24"/>
          <w:szCs w:val="24"/>
        </w:rPr>
      </w:pPr>
      <w:r w:rsidRPr="00066CB1">
        <w:rPr>
          <w:rFonts w:eastAsiaTheme="minorEastAsia" w:cs="Arial"/>
          <w:color w:val="262626"/>
          <w:sz w:val="24"/>
          <w:szCs w:val="24"/>
        </w:rPr>
        <w:t>Why is so much writing so bad? Why is it so hard to understand a government form, or an academic article or the instructions for setting up a wireless home network?</w:t>
      </w:r>
    </w:p>
    <w:p w14:paraId="71A3F0C8" w14:textId="77777777" w:rsidR="00AD6F74" w:rsidRPr="00066CB1" w:rsidRDefault="00AD6F74" w:rsidP="00AD6F74">
      <w:pPr>
        <w:widowControl w:val="0"/>
        <w:autoSpaceDE w:val="0"/>
        <w:autoSpaceDN w:val="0"/>
        <w:adjustRightInd w:val="0"/>
        <w:spacing w:line="276" w:lineRule="auto"/>
        <w:rPr>
          <w:rFonts w:eastAsiaTheme="minorEastAsia" w:cs="Arial"/>
          <w:color w:val="262626"/>
          <w:sz w:val="24"/>
          <w:szCs w:val="24"/>
        </w:rPr>
      </w:pPr>
    </w:p>
    <w:p w14:paraId="3959208B" w14:textId="6EF4C53C" w:rsidR="00AD6F74" w:rsidRPr="00066CB1" w:rsidRDefault="00AD6F74" w:rsidP="00AD6F74">
      <w:pPr>
        <w:widowControl w:val="0"/>
        <w:autoSpaceDE w:val="0"/>
        <w:autoSpaceDN w:val="0"/>
        <w:adjustRightInd w:val="0"/>
        <w:spacing w:line="276" w:lineRule="auto"/>
        <w:rPr>
          <w:rFonts w:eastAsiaTheme="minorEastAsia" w:cs="Arial"/>
          <w:color w:val="262626"/>
          <w:sz w:val="24"/>
          <w:szCs w:val="24"/>
        </w:rPr>
      </w:pPr>
      <w:r w:rsidRPr="00066CB1">
        <w:rPr>
          <w:rFonts w:eastAsiaTheme="minorEastAsia" w:cs="Arial"/>
          <w:color w:val="262626"/>
          <w:sz w:val="24"/>
          <w:szCs w:val="24"/>
        </w:rPr>
        <w:t>The most popular explanation is that opaque prose</w:t>
      </w:r>
      <w:r w:rsidR="00066CB1">
        <w:rPr>
          <w:rFonts w:eastAsiaTheme="minorEastAsia" w:cs="Arial"/>
          <w:color w:val="262626"/>
          <w:sz w:val="24"/>
          <w:szCs w:val="24"/>
        </w:rPr>
        <w:t xml:space="preserve"> [not easily understood writing]</w:t>
      </w:r>
      <w:r w:rsidR="002D3955">
        <w:rPr>
          <w:rFonts w:eastAsiaTheme="minorEastAsia" w:cs="Arial"/>
          <w:color w:val="262626"/>
          <w:sz w:val="24"/>
          <w:szCs w:val="24"/>
        </w:rPr>
        <w:t xml:space="preserve"> is an intentional </w:t>
      </w:r>
      <w:r w:rsidRPr="00066CB1">
        <w:rPr>
          <w:rFonts w:eastAsiaTheme="minorEastAsia" w:cs="Arial"/>
          <w:color w:val="262626"/>
          <w:sz w:val="24"/>
          <w:szCs w:val="24"/>
        </w:rPr>
        <w:t xml:space="preserve">choice. Bureaucrats </w:t>
      </w:r>
      <w:r w:rsidR="00066CB1">
        <w:rPr>
          <w:rFonts w:eastAsiaTheme="minorEastAsia" w:cs="Arial"/>
          <w:color w:val="262626"/>
          <w:sz w:val="24"/>
          <w:szCs w:val="24"/>
        </w:rPr>
        <w:t xml:space="preserve">[government officials] </w:t>
      </w:r>
      <w:r w:rsidRPr="00066CB1">
        <w:rPr>
          <w:rFonts w:eastAsiaTheme="minorEastAsia" w:cs="Arial"/>
          <w:color w:val="262626"/>
          <w:sz w:val="24"/>
          <w:szCs w:val="24"/>
        </w:rPr>
        <w:t>insist on gibberish to cover their anatomy. Plaid-clad tech writers get their revenge on the jocks who kicked sand in their faces and the girls who turned them down for dates. Pseudo-intellectuals spout obscure verbiage</w:t>
      </w:r>
      <w:r w:rsidR="00066CB1">
        <w:rPr>
          <w:rFonts w:eastAsiaTheme="minorEastAsia" w:cs="Arial"/>
          <w:color w:val="262626"/>
          <w:sz w:val="24"/>
          <w:szCs w:val="24"/>
        </w:rPr>
        <w:t xml:space="preserve"> [writing]</w:t>
      </w:r>
      <w:r w:rsidRPr="00066CB1">
        <w:rPr>
          <w:rFonts w:eastAsiaTheme="minorEastAsia" w:cs="Arial"/>
          <w:color w:val="262626"/>
          <w:sz w:val="24"/>
          <w:szCs w:val="24"/>
        </w:rPr>
        <w:t xml:space="preserve"> to hide the fact that they have nothing to say, hoping to bamboozle </w:t>
      </w:r>
      <w:r w:rsidR="00066CB1">
        <w:rPr>
          <w:rFonts w:eastAsiaTheme="minorEastAsia" w:cs="Arial"/>
          <w:color w:val="262626"/>
          <w:sz w:val="24"/>
          <w:szCs w:val="24"/>
        </w:rPr>
        <w:t xml:space="preserve">[fool] </w:t>
      </w:r>
      <w:r w:rsidRPr="00066CB1">
        <w:rPr>
          <w:rFonts w:eastAsiaTheme="minorEastAsia" w:cs="Arial"/>
          <w:color w:val="262626"/>
          <w:sz w:val="24"/>
          <w:szCs w:val="24"/>
        </w:rPr>
        <w:t>their audiences with highfalutin gobbledygook.</w:t>
      </w:r>
    </w:p>
    <w:p w14:paraId="2B423FF3" w14:textId="77777777" w:rsidR="00AD6F74" w:rsidRPr="00066CB1" w:rsidRDefault="00AD6F74" w:rsidP="00AD6F74">
      <w:pPr>
        <w:widowControl w:val="0"/>
        <w:autoSpaceDE w:val="0"/>
        <w:autoSpaceDN w:val="0"/>
        <w:adjustRightInd w:val="0"/>
        <w:spacing w:line="276" w:lineRule="auto"/>
        <w:rPr>
          <w:rFonts w:eastAsiaTheme="minorEastAsia" w:cs="Arial"/>
          <w:color w:val="262626"/>
          <w:sz w:val="24"/>
          <w:szCs w:val="24"/>
        </w:rPr>
      </w:pPr>
    </w:p>
    <w:p w14:paraId="279C23BF" w14:textId="77777777" w:rsidR="00AD6F74" w:rsidRPr="00066CB1" w:rsidRDefault="00AD6F74" w:rsidP="00AD6F74">
      <w:pPr>
        <w:widowControl w:val="0"/>
        <w:autoSpaceDE w:val="0"/>
        <w:autoSpaceDN w:val="0"/>
        <w:adjustRightInd w:val="0"/>
        <w:spacing w:line="276" w:lineRule="auto"/>
        <w:rPr>
          <w:rFonts w:eastAsiaTheme="minorEastAsia" w:cs="Arial"/>
          <w:color w:val="262626"/>
          <w:sz w:val="24"/>
          <w:szCs w:val="24"/>
        </w:rPr>
      </w:pPr>
      <w:r w:rsidRPr="00066CB1">
        <w:rPr>
          <w:rFonts w:eastAsiaTheme="minorEastAsia" w:cs="Arial"/>
          <w:color w:val="262626"/>
          <w:sz w:val="24"/>
          <w:szCs w:val="24"/>
        </w:rPr>
        <w:t xml:space="preserve">But the bamboozlement theory makes it too easy to demonize other people while letting ourselves off the hook. In explaining any human shortcoming, the first tool I reach for is Hanlon's Razor: Never attribute to malice </w:t>
      </w:r>
      <w:r w:rsidR="00066CB1">
        <w:rPr>
          <w:rFonts w:eastAsiaTheme="minorEastAsia" w:cs="Arial"/>
          <w:color w:val="262626"/>
          <w:sz w:val="24"/>
          <w:szCs w:val="24"/>
        </w:rPr>
        <w:t xml:space="preserve">[bad intentions] </w:t>
      </w:r>
      <w:r w:rsidRPr="00066CB1">
        <w:rPr>
          <w:rFonts w:eastAsiaTheme="minorEastAsia" w:cs="Arial"/>
          <w:color w:val="262626"/>
          <w:sz w:val="24"/>
          <w:szCs w:val="24"/>
        </w:rPr>
        <w:t>that which is adequately explained by stupidity. The kind of stupidity I have in mind has nothing to do with ignorance or low IQ; in fact, it's often the brightest and best informed who suffer the most from it.</w:t>
      </w:r>
    </w:p>
    <w:p w14:paraId="2C142164" w14:textId="77777777" w:rsidR="00AD6F74" w:rsidRPr="00066CB1" w:rsidRDefault="00AD6F74" w:rsidP="00AD6F74">
      <w:pPr>
        <w:widowControl w:val="0"/>
        <w:autoSpaceDE w:val="0"/>
        <w:autoSpaceDN w:val="0"/>
        <w:adjustRightInd w:val="0"/>
        <w:spacing w:line="276" w:lineRule="auto"/>
        <w:rPr>
          <w:rFonts w:eastAsiaTheme="minorEastAsia" w:cs="Arial"/>
          <w:color w:val="262626"/>
          <w:sz w:val="24"/>
          <w:szCs w:val="24"/>
        </w:rPr>
      </w:pPr>
    </w:p>
    <w:p w14:paraId="1B51CC5A" w14:textId="50F0E369" w:rsidR="00AD6F74" w:rsidRPr="00066CB1" w:rsidRDefault="00AD6F74" w:rsidP="00AD6F74">
      <w:pPr>
        <w:widowControl w:val="0"/>
        <w:autoSpaceDE w:val="0"/>
        <w:autoSpaceDN w:val="0"/>
        <w:adjustRightInd w:val="0"/>
        <w:spacing w:line="276" w:lineRule="auto"/>
        <w:rPr>
          <w:rFonts w:eastAsiaTheme="minorEastAsia" w:cs="Arial"/>
          <w:color w:val="262626"/>
          <w:sz w:val="24"/>
          <w:szCs w:val="24"/>
        </w:rPr>
      </w:pPr>
      <w:r w:rsidRPr="00066CB1">
        <w:rPr>
          <w:rFonts w:eastAsiaTheme="minorEastAsia" w:cs="Arial"/>
          <w:color w:val="262626"/>
          <w:sz w:val="24"/>
          <w:szCs w:val="24"/>
        </w:rPr>
        <w:t>I once attended a lecture on biology addressed to a large general audience at a conference on technology, entertainment and design. The lecture was also being filmed for distribution over the I</w:t>
      </w:r>
      <w:r w:rsidR="00066CB1">
        <w:rPr>
          <w:rFonts w:eastAsiaTheme="minorEastAsia" w:cs="Arial"/>
          <w:color w:val="262626"/>
          <w:sz w:val="24"/>
          <w:szCs w:val="24"/>
        </w:rPr>
        <w:t xml:space="preserve">nternet to millions of other regular </w:t>
      </w:r>
      <w:r w:rsidR="00032BE0">
        <w:rPr>
          <w:rFonts w:eastAsiaTheme="minorEastAsia" w:cs="Arial"/>
          <w:color w:val="262626"/>
          <w:sz w:val="24"/>
          <w:szCs w:val="24"/>
        </w:rPr>
        <w:t xml:space="preserve">people. The speaker was a </w:t>
      </w:r>
      <w:proofErr w:type="spellStart"/>
      <w:proofErr w:type="gramStart"/>
      <w:r w:rsidR="00066CB1">
        <w:rPr>
          <w:rFonts w:eastAsiaTheme="minorEastAsia" w:cs="Arial"/>
          <w:color w:val="262626"/>
          <w:sz w:val="24"/>
          <w:szCs w:val="24"/>
        </w:rPr>
        <w:t>well known</w:t>
      </w:r>
      <w:proofErr w:type="spellEnd"/>
      <w:proofErr w:type="gramEnd"/>
      <w:r w:rsidRPr="00066CB1">
        <w:rPr>
          <w:rFonts w:eastAsiaTheme="minorEastAsia" w:cs="Arial"/>
          <w:color w:val="262626"/>
          <w:sz w:val="24"/>
          <w:szCs w:val="24"/>
        </w:rPr>
        <w:t xml:space="preserve"> biologist who had been invited to explain his recent breakthrough in the structure of DNA. He launched into a jargon-packed technical presentation that was geared to his fellow molecular biologists, and it was immediately apparent to everyone in the room that none of them understood a word and he was wasting their time. Apparent to everyone, that is, except the biologist. When the host interrupted and asked him to explain the work more clearly, he seemed genuinely surprised and not a little annoyed. This is the kind of stupidity I am talking about.</w:t>
      </w:r>
    </w:p>
    <w:p w14:paraId="2C195610" w14:textId="77777777" w:rsidR="00AD6F74" w:rsidRPr="00066CB1" w:rsidRDefault="00AD6F74" w:rsidP="00AD6F74">
      <w:pPr>
        <w:widowControl w:val="0"/>
        <w:autoSpaceDE w:val="0"/>
        <w:autoSpaceDN w:val="0"/>
        <w:adjustRightInd w:val="0"/>
        <w:spacing w:line="276" w:lineRule="auto"/>
        <w:rPr>
          <w:rFonts w:eastAsiaTheme="minorEastAsia" w:cs="Arial"/>
          <w:color w:val="262626"/>
          <w:sz w:val="24"/>
          <w:szCs w:val="24"/>
        </w:rPr>
      </w:pPr>
    </w:p>
    <w:p w14:paraId="63077495" w14:textId="77777777" w:rsidR="00AD6F74" w:rsidRPr="00066CB1" w:rsidRDefault="00AD6F74" w:rsidP="00AD6F74">
      <w:pPr>
        <w:widowControl w:val="0"/>
        <w:autoSpaceDE w:val="0"/>
        <w:autoSpaceDN w:val="0"/>
        <w:adjustRightInd w:val="0"/>
        <w:spacing w:line="276" w:lineRule="auto"/>
        <w:rPr>
          <w:rFonts w:eastAsiaTheme="minorEastAsia" w:cs="Arial"/>
          <w:color w:val="262626"/>
          <w:sz w:val="24"/>
          <w:szCs w:val="24"/>
        </w:rPr>
      </w:pPr>
      <w:r w:rsidRPr="00066CB1">
        <w:rPr>
          <w:rFonts w:eastAsiaTheme="minorEastAsia" w:cs="Arial"/>
          <w:color w:val="262626"/>
          <w:sz w:val="24"/>
          <w:szCs w:val="24"/>
        </w:rPr>
        <w:t xml:space="preserve">Call it the Curse of Knowledge: a difficulty in imagining what it is like for someone else not to know something that you know. The term was invented by economists to help explain why people are not as shrewd in bargaining as they could be when they </w:t>
      </w:r>
      <w:r w:rsidRPr="00066CB1">
        <w:rPr>
          <w:rFonts w:eastAsiaTheme="minorEastAsia" w:cs="Arial"/>
          <w:color w:val="262626"/>
          <w:sz w:val="24"/>
          <w:szCs w:val="24"/>
        </w:rPr>
        <w:lastRenderedPageBreak/>
        <w:t xml:space="preserve">possess information that their opposite number does not. Psychologists sometimes call it </w:t>
      </w:r>
      <w:proofErr w:type="spellStart"/>
      <w:r w:rsidRPr="00066CB1">
        <w:rPr>
          <w:rFonts w:eastAsiaTheme="minorEastAsia" w:cs="Arial"/>
          <w:color w:val="262626"/>
          <w:sz w:val="24"/>
          <w:szCs w:val="24"/>
        </w:rPr>
        <w:t>mindblindness</w:t>
      </w:r>
      <w:proofErr w:type="spellEnd"/>
      <w:r w:rsidRPr="00066CB1">
        <w:rPr>
          <w:rFonts w:eastAsiaTheme="minorEastAsia" w:cs="Arial"/>
          <w:color w:val="262626"/>
          <w:sz w:val="24"/>
          <w:szCs w:val="24"/>
        </w:rPr>
        <w:t>. In the textbook experiment, a child comes into the lab, opens an M&amp;M box and is surprised to find pencils in it. Not only does the child think that another child entering the lab will somehow know it contains pencils, but the child will say that he himself knew it contained pencils all along!</w:t>
      </w:r>
    </w:p>
    <w:p w14:paraId="301070FD" w14:textId="77777777" w:rsidR="00AD6F74" w:rsidRPr="00066CB1" w:rsidRDefault="00AD6F74" w:rsidP="00AD6F74">
      <w:pPr>
        <w:widowControl w:val="0"/>
        <w:autoSpaceDE w:val="0"/>
        <w:autoSpaceDN w:val="0"/>
        <w:adjustRightInd w:val="0"/>
        <w:spacing w:line="276" w:lineRule="auto"/>
        <w:rPr>
          <w:rFonts w:eastAsiaTheme="minorEastAsia" w:cs="Arial"/>
          <w:color w:val="262626"/>
          <w:sz w:val="24"/>
          <w:szCs w:val="24"/>
        </w:rPr>
      </w:pPr>
    </w:p>
    <w:p w14:paraId="01CB733B" w14:textId="77777777" w:rsidR="00AD6F74" w:rsidRPr="00066CB1" w:rsidRDefault="00AD6F74" w:rsidP="00AD6F74">
      <w:pPr>
        <w:widowControl w:val="0"/>
        <w:autoSpaceDE w:val="0"/>
        <w:autoSpaceDN w:val="0"/>
        <w:adjustRightInd w:val="0"/>
        <w:spacing w:line="276" w:lineRule="auto"/>
        <w:rPr>
          <w:rFonts w:eastAsiaTheme="minorEastAsia" w:cs="Arial"/>
          <w:color w:val="262626"/>
          <w:sz w:val="24"/>
          <w:szCs w:val="24"/>
        </w:rPr>
      </w:pPr>
      <w:r w:rsidRPr="00066CB1">
        <w:rPr>
          <w:rFonts w:eastAsiaTheme="minorEastAsia" w:cs="Arial"/>
          <w:color w:val="262626"/>
          <w:sz w:val="24"/>
          <w:szCs w:val="24"/>
        </w:rPr>
        <w:t>The curse of knowledge is the single best explanation of why good people write bad prose. It simply doesn't occur to the writer that her re</w:t>
      </w:r>
      <w:r w:rsidR="00066CB1">
        <w:rPr>
          <w:rFonts w:eastAsiaTheme="minorEastAsia" w:cs="Arial"/>
          <w:color w:val="262626"/>
          <w:sz w:val="24"/>
          <w:szCs w:val="24"/>
        </w:rPr>
        <w:t>aders don't know what she knows.</w:t>
      </w:r>
    </w:p>
    <w:p w14:paraId="75103F53" w14:textId="77777777" w:rsidR="00AD6F74" w:rsidRPr="00066CB1" w:rsidRDefault="00AD6F74" w:rsidP="00AD6F74">
      <w:pPr>
        <w:widowControl w:val="0"/>
        <w:autoSpaceDE w:val="0"/>
        <w:autoSpaceDN w:val="0"/>
        <w:adjustRightInd w:val="0"/>
        <w:spacing w:line="276" w:lineRule="auto"/>
        <w:rPr>
          <w:rFonts w:eastAsiaTheme="minorEastAsia" w:cs="Arial"/>
          <w:color w:val="262626"/>
          <w:sz w:val="24"/>
          <w:szCs w:val="24"/>
        </w:rPr>
      </w:pPr>
    </w:p>
    <w:p w14:paraId="0B5A4965" w14:textId="77777777" w:rsidR="00AD6F74" w:rsidRPr="00066CB1" w:rsidRDefault="00AD6F74" w:rsidP="00AD6F74">
      <w:pPr>
        <w:widowControl w:val="0"/>
        <w:autoSpaceDE w:val="0"/>
        <w:autoSpaceDN w:val="0"/>
        <w:adjustRightInd w:val="0"/>
        <w:spacing w:line="276" w:lineRule="auto"/>
        <w:rPr>
          <w:rFonts w:eastAsiaTheme="minorEastAsia" w:cs="Arial"/>
          <w:color w:val="262626"/>
          <w:sz w:val="24"/>
          <w:szCs w:val="24"/>
        </w:rPr>
      </w:pPr>
      <w:r w:rsidRPr="00066CB1">
        <w:rPr>
          <w:rFonts w:eastAsiaTheme="minorEastAsia" w:cs="Arial"/>
          <w:color w:val="262626"/>
          <w:sz w:val="24"/>
          <w:szCs w:val="24"/>
        </w:rPr>
        <w:t xml:space="preserve">Anyone who wants to lift the curse of knowledge must first appreciate what a curse it is. Like a drunk who is too impaired to realize that he is too impaired to drive, we do not notice the curse because the curse prevents us from noticing it. Thirty students send me attachments named "psych assignment.doc." I go to a website for a trusted-traveler program and </w:t>
      </w:r>
      <w:proofErr w:type="gramStart"/>
      <w:r w:rsidRPr="00066CB1">
        <w:rPr>
          <w:rFonts w:eastAsiaTheme="minorEastAsia" w:cs="Arial"/>
          <w:color w:val="262626"/>
          <w:sz w:val="24"/>
          <w:szCs w:val="24"/>
        </w:rPr>
        <w:t>have to</w:t>
      </w:r>
      <w:proofErr w:type="gramEnd"/>
      <w:r w:rsidRPr="00066CB1">
        <w:rPr>
          <w:rFonts w:eastAsiaTheme="minorEastAsia" w:cs="Arial"/>
          <w:color w:val="262626"/>
          <w:sz w:val="24"/>
          <w:szCs w:val="24"/>
        </w:rPr>
        <w:t xml:space="preserve"> decide whether to click on GOES, Nexus, </w:t>
      </w:r>
      <w:proofErr w:type="spellStart"/>
      <w:r w:rsidRPr="00066CB1">
        <w:rPr>
          <w:rFonts w:eastAsiaTheme="minorEastAsia" w:cs="Arial"/>
          <w:color w:val="262626"/>
          <w:sz w:val="24"/>
          <w:szCs w:val="24"/>
        </w:rPr>
        <w:t>GlobalEntry</w:t>
      </w:r>
      <w:proofErr w:type="spellEnd"/>
      <w:r w:rsidRPr="00066CB1">
        <w:rPr>
          <w:rFonts w:eastAsiaTheme="minorEastAsia" w:cs="Arial"/>
          <w:color w:val="262626"/>
          <w:sz w:val="24"/>
          <w:szCs w:val="24"/>
        </w:rPr>
        <w:t xml:space="preserve">, </w:t>
      </w:r>
      <w:proofErr w:type="spellStart"/>
      <w:r w:rsidRPr="00066CB1">
        <w:rPr>
          <w:rFonts w:eastAsiaTheme="minorEastAsia" w:cs="Arial"/>
          <w:color w:val="262626"/>
          <w:sz w:val="24"/>
          <w:szCs w:val="24"/>
        </w:rPr>
        <w:t>Sentri</w:t>
      </w:r>
      <w:proofErr w:type="spellEnd"/>
      <w:r w:rsidRPr="00066CB1">
        <w:rPr>
          <w:rFonts w:eastAsiaTheme="minorEastAsia" w:cs="Arial"/>
          <w:color w:val="262626"/>
          <w:sz w:val="24"/>
          <w:szCs w:val="24"/>
        </w:rPr>
        <w:t>, Flux or FAST—terms that mean nothing to me. My apartment is cluttered with gadgets that I can never remember how to use because of buttons which may have to be held down for one, two or four seconds, sometimes two at a time, and which often do different things depending on invisible "modes" toggled by still other buttons. I'm sure it was perfectly clear to the engineers who designed it.</w:t>
      </w:r>
    </w:p>
    <w:p w14:paraId="21BE6403" w14:textId="77777777" w:rsidR="00AD6F74" w:rsidRPr="00066CB1" w:rsidRDefault="00AD6F74" w:rsidP="00AD6F74">
      <w:pPr>
        <w:widowControl w:val="0"/>
        <w:autoSpaceDE w:val="0"/>
        <w:autoSpaceDN w:val="0"/>
        <w:adjustRightInd w:val="0"/>
        <w:spacing w:line="276" w:lineRule="auto"/>
        <w:rPr>
          <w:rFonts w:eastAsiaTheme="minorEastAsia" w:cs="Arial"/>
          <w:color w:val="262626"/>
          <w:sz w:val="24"/>
          <w:szCs w:val="24"/>
        </w:rPr>
      </w:pPr>
    </w:p>
    <w:p w14:paraId="200F8309" w14:textId="77777777" w:rsidR="00AD6F74" w:rsidRDefault="00AD6F74" w:rsidP="00AD6F74">
      <w:pPr>
        <w:widowControl w:val="0"/>
        <w:autoSpaceDE w:val="0"/>
        <w:autoSpaceDN w:val="0"/>
        <w:adjustRightInd w:val="0"/>
        <w:spacing w:line="276" w:lineRule="auto"/>
        <w:rPr>
          <w:rFonts w:eastAsiaTheme="minorEastAsia" w:cs="Arial"/>
          <w:color w:val="262626"/>
          <w:sz w:val="24"/>
          <w:szCs w:val="24"/>
        </w:rPr>
      </w:pPr>
      <w:r w:rsidRPr="00066CB1">
        <w:rPr>
          <w:rFonts w:eastAsiaTheme="minorEastAsia" w:cs="Arial"/>
          <w:color w:val="262626"/>
          <w:sz w:val="24"/>
          <w:szCs w:val="24"/>
        </w:rPr>
        <w:t xml:space="preserve">Multiply these daily frustrations by a few billion, and you begin to see that the curse of knowledge is a pervasive drag on the strivings of humanity, on par with corruption, disease and </w:t>
      </w:r>
      <w:r w:rsidR="00066CB1">
        <w:rPr>
          <w:rFonts w:eastAsiaTheme="minorEastAsia" w:cs="Arial"/>
          <w:color w:val="262626"/>
          <w:sz w:val="24"/>
          <w:szCs w:val="24"/>
        </w:rPr>
        <w:t>disorder</w:t>
      </w:r>
      <w:r w:rsidRPr="00066CB1">
        <w:rPr>
          <w:rFonts w:eastAsiaTheme="minorEastAsia" w:cs="Arial"/>
          <w:color w:val="262626"/>
          <w:sz w:val="24"/>
          <w:szCs w:val="24"/>
        </w:rPr>
        <w:t xml:space="preserve">. </w:t>
      </w:r>
    </w:p>
    <w:p w14:paraId="0E22AFBD" w14:textId="77777777" w:rsidR="00066CB1" w:rsidRPr="00066CB1" w:rsidRDefault="00066CB1" w:rsidP="00AD6F74">
      <w:pPr>
        <w:widowControl w:val="0"/>
        <w:autoSpaceDE w:val="0"/>
        <w:autoSpaceDN w:val="0"/>
        <w:adjustRightInd w:val="0"/>
        <w:spacing w:line="276" w:lineRule="auto"/>
        <w:rPr>
          <w:rFonts w:eastAsiaTheme="minorEastAsia" w:cs="Arial"/>
          <w:color w:val="262626"/>
          <w:sz w:val="24"/>
          <w:szCs w:val="24"/>
        </w:rPr>
      </w:pPr>
    </w:p>
    <w:p w14:paraId="63BC935D" w14:textId="77777777" w:rsidR="00AD6F74" w:rsidRPr="00066CB1" w:rsidRDefault="00AD6F74" w:rsidP="00AD6F74">
      <w:pPr>
        <w:widowControl w:val="0"/>
        <w:autoSpaceDE w:val="0"/>
        <w:autoSpaceDN w:val="0"/>
        <w:adjustRightInd w:val="0"/>
        <w:spacing w:line="276" w:lineRule="auto"/>
        <w:rPr>
          <w:rFonts w:eastAsiaTheme="minorEastAsia" w:cs="Arial"/>
          <w:color w:val="262626"/>
          <w:sz w:val="24"/>
          <w:szCs w:val="24"/>
        </w:rPr>
      </w:pPr>
      <w:r w:rsidRPr="00066CB1">
        <w:rPr>
          <w:rFonts w:eastAsiaTheme="minorEastAsia" w:cs="Arial"/>
          <w:color w:val="262626"/>
          <w:sz w:val="24"/>
          <w:szCs w:val="24"/>
        </w:rPr>
        <w:t xml:space="preserve">How can we lift the curse of knowledge? The traditional advice—always remember the reader over your shoulder—is not as effective as you might think. None of us has the power to see everyone else's private thoughts, so just trying harder to put yourself in someone else's shoes doesn't make you much more accurate in figuring out what that person knows. But it's a start. </w:t>
      </w:r>
      <w:proofErr w:type="gramStart"/>
      <w:r w:rsidRPr="00066CB1">
        <w:rPr>
          <w:rFonts w:eastAsiaTheme="minorEastAsia" w:cs="Arial"/>
          <w:color w:val="262626"/>
          <w:sz w:val="24"/>
          <w:szCs w:val="24"/>
        </w:rPr>
        <w:t>So</w:t>
      </w:r>
      <w:proofErr w:type="gramEnd"/>
      <w:r w:rsidRPr="00066CB1">
        <w:rPr>
          <w:rFonts w:eastAsiaTheme="minorEastAsia" w:cs="Arial"/>
          <w:color w:val="262626"/>
          <w:sz w:val="24"/>
          <w:szCs w:val="24"/>
        </w:rPr>
        <w:t xml:space="preserve"> for what it's worth: Hey, I'm talking to </w:t>
      </w:r>
      <w:r w:rsidRPr="00066CB1">
        <w:rPr>
          <w:rFonts w:eastAsiaTheme="minorEastAsia" w:cs="Arial"/>
          <w:i/>
          <w:iCs/>
          <w:color w:val="262626"/>
          <w:sz w:val="24"/>
          <w:szCs w:val="24"/>
        </w:rPr>
        <w:t>you</w:t>
      </w:r>
      <w:r w:rsidRPr="00066CB1">
        <w:rPr>
          <w:rFonts w:eastAsiaTheme="minorEastAsia" w:cs="Arial"/>
          <w:color w:val="262626"/>
          <w:sz w:val="24"/>
          <w:szCs w:val="24"/>
        </w:rPr>
        <w:t>. Your readers know a lot less about your subject than you think, and unless you keep track of what you know that they don't, you are guaranteed to confuse them.</w:t>
      </w:r>
    </w:p>
    <w:p w14:paraId="546E4F58" w14:textId="77777777" w:rsidR="00AD6F74" w:rsidRPr="00066CB1" w:rsidRDefault="00AD6F74" w:rsidP="00AD6F74">
      <w:pPr>
        <w:widowControl w:val="0"/>
        <w:autoSpaceDE w:val="0"/>
        <w:autoSpaceDN w:val="0"/>
        <w:adjustRightInd w:val="0"/>
        <w:spacing w:line="276" w:lineRule="auto"/>
        <w:rPr>
          <w:rFonts w:eastAsiaTheme="minorEastAsia" w:cs="Arial"/>
          <w:color w:val="262626"/>
          <w:sz w:val="24"/>
          <w:szCs w:val="24"/>
        </w:rPr>
      </w:pPr>
    </w:p>
    <w:p w14:paraId="26E6C6C6" w14:textId="77777777" w:rsidR="00AD6F74" w:rsidRPr="00066CB1" w:rsidRDefault="00AD6F74" w:rsidP="00AD6F74">
      <w:pPr>
        <w:widowControl w:val="0"/>
        <w:autoSpaceDE w:val="0"/>
        <w:autoSpaceDN w:val="0"/>
        <w:adjustRightInd w:val="0"/>
        <w:spacing w:line="276" w:lineRule="auto"/>
        <w:rPr>
          <w:rFonts w:eastAsiaTheme="minorEastAsia" w:cs="Arial"/>
          <w:color w:val="262626"/>
          <w:sz w:val="24"/>
          <w:szCs w:val="24"/>
        </w:rPr>
      </w:pPr>
      <w:r w:rsidRPr="00066CB1">
        <w:rPr>
          <w:rFonts w:eastAsiaTheme="minorEastAsia" w:cs="Arial"/>
          <w:color w:val="262626"/>
          <w:sz w:val="24"/>
          <w:szCs w:val="24"/>
        </w:rPr>
        <w:t xml:space="preserve">A better way to exorcise the curse of knowledge is to close the loop, as the engineers say, and get a feedback signal from the world of readers—that is, show a draft to some people who are </w:t>
      </w:r>
      <w:proofErr w:type="gramStart"/>
      <w:r w:rsidRPr="00066CB1">
        <w:rPr>
          <w:rFonts w:eastAsiaTheme="minorEastAsia" w:cs="Arial"/>
          <w:color w:val="262626"/>
          <w:sz w:val="24"/>
          <w:szCs w:val="24"/>
        </w:rPr>
        <w:t>similar to</w:t>
      </w:r>
      <w:proofErr w:type="gramEnd"/>
      <w:r w:rsidRPr="00066CB1">
        <w:rPr>
          <w:rFonts w:eastAsiaTheme="minorEastAsia" w:cs="Arial"/>
          <w:color w:val="262626"/>
          <w:sz w:val="24"/>
          <w:szCs w:val="24"/>
        </w:rPr>
        <w:t xml:space="preserve"> your intended audience and find out whether they can follow it. Social psychologists have found that we are overconfident, sometimes to the point of delusion, about our ability to infer what other people think, even the people who are closest to us. Only when we ask those people do we discover that </w:t>
      </w:r>
      <w:r w:rsidRPr="00066CB1">
        <w:rPr>
          <w:rFonts w:eastAsiaTheme="minorEastAsia" w:cs="Arial"/>
          <w:color w:val="262626"/>
          <w:sz w:val="24"/>
          <w:szCs w:val="24"/>
        </w:rPr>
        <w:lastRenderedPageBreak/>
        <w:t>what's obvious to us isn't obvious to them.</w:t>
      </w:r>
    </w:p>
    <w:p w14:paraId="7E6471AB" w14:textId="77777777" w:rsidR="00AD6F74" w:rsidRPr="00066CB1" w:rsidRDefault="00AD6F74" w:rsidP="00AD6F74">
      <w:pPr>
        <w:widowControl w:val="0"/>
        <w:autoSpaceDE w:val="0"/>
        <w:autoSpaceDN w:val="0"/>
        <w:adjustRightInd w:val="0"/>
        <w:spacing w:line="276" w:lineRule="auto"/>
        <w:rPr>
          <w:rFonts w:eastAsiaTheme="minorEastAsia" w:cs="Arial"/>
          <w:color w:val="262626"/>
          <w:sz w:val="24"/>
          <w:szCs w:val="24"/>
        </w:rPr>
      </w:pPr>
    </w:p>
    <w:p w14:paraId="6E69A1DB" w14:textId="77777777" w:rsidR="00AD6F74" w:rsidRPr="00066CB1" w:rsidRDefault="00AD6F74" w:rsidP="00AD6F74">
      <w:pPr>
        <w:widowControl w:val="0"/>
        <w:autoSpaceDE w:val="0"/>
        <w:autoSpaceDN w:val="0"/>
        <w:adjustRightInd w:val="0"/>
        <w:spacing w:line="276" w:lineRule="auto"/>
        <w:rPr>
          <w:rFonts w:eastAsiaTheme="minorEastAsia" w:cs="Arial"/>
          <w:color w:val="262626"/>
          <w:sz w:val="24"/>
          <w:szCs w:val="24"/>
        </w:rPr>
      </w:pPr>
      <w:r w:rsidRPr="00066CB1">
        <w:rPr>
          <w:rFonts w:eastAsiaTheme="minorEastAsia" w:cs="Arial"/>
          <w:color w:val="262626"/>
          <w:sz w:val="24"/>
          <w:szCs w:val="24"/>
        </w:rPr>
        <w:t xml:space="preserve">The other way to escape the curse of knowledge is to show a draft to </w:t>
      </w:r>
      <w:r w:rsidRPr="00066CB1">
        <w:rPr>
          <w:rFonts w:eastAsiaTheme="minorEastAsia" w:cs="Arial"/>
          <w:i/>
          <w:iCs/>
          <w:color w:val="262626"/>
          <w:sz w:val="24"/>
          <w:szCs w:val="24"/>
        </w:rPr>
        <w:t>yourself</w:t>
      </w:r>
      <w:r w:rsidRPr="00066CB1">
        <w:rPr>
          <w:rFonts w:eastAsiaTheme="minorEastAsia" w:cs="Arial"/>
          <w:color w:val="262626"/>
          <w:sz w:val="24"/>
          <w:szCs w:val="24"/>
        </w:rPr>
        <w:t xml:space="preserve">, ideally after enough time has passed that the text is no longer familiar. If you are like </w:t>
      </w:r>
      <w:proofErr w:type="gramStart"/>
      <w:r w:rsidRPr="00066CB1">
        <w:rPr>
          <w:rFonts w:eastAsiaTheme="minorEastAsia" w:cs="Arial"/>
          <w:color w:val="262626"/>
          <w:sz w:val="24"/>
          <w:szCs w:val="24"/>
        </w:rPr>
        <w:t>me</w:t>
      </w:r>
      <w:proofErr w:type="gramEnd"/>
      <w:r w:rsidRPr="00066CB1">
        <w:rPr>
          <w:rFonts w:eastAsiaTheme="minorEastAsia" w:cs="Arial"/>
          <w:color w:val="262626"/>
          <w:sz w:val="24"/>
          <w:szCs w:val="24"/>
        </w:rPr>
        <w:t xml:space="preserve"> you will find yourself thinking, "What did I mean by that?" or "How does this follow?" or, all too often, "Who wrote this crap?" The form in which thoughts occur to a writer is rarely the same as the form in which they can be absorbed by a reader. Advice on writing is not so much advice on how to write as on how to revise.</w:t>
      </w:r>
    </w:p>
    <w:p w14:paraId="65734EC2" w14:textId="77777777" w:rsidR="00AD6F74" w:rsidRPr="00066CB1" w:rsidRDefault="00AD6F74" w:rsidP="00AD6F74">
      <w:pPr>
        <w:widowControl w:val="0"/>
        <w:autoSpaceDE w:val="0"/>
        <w:autoSpaceDN w:val="0"/>
        <w:adjustRightInd w:val="0"/>
        <w:spacing w:line="276" w:lineRule="auto"/>
        <w:rPr>
          <w:rFonts w:eastAsiaTheme="minorEastAsia" w:cs="Arial"/>
          <w:color w:val="262626"/>
          <w:sz w:val="24"/>
          <w:szCs w:val="24"/>
        </w:rPr>
      </w:pPr>
    </w:p>
    <w:p w14:paraId="13A16097" w14:textId="77777777" w:rsidR="00AD6F74" w:rsidRPr="00066CB1" w:rsidRDefault="00AD6F74" w:rsidP="00AD6F74">
      <w:pPr>
        <w:widowControl w:val="0"/>
        <w:autoSpaceDE w:val="0"/>
        <w:autoSpaceDN w:val="0"/>
        <w:adjustRightInd w:val="0"/>
        <w:spacing w:line="276" w:lineRule="auto"/>
        <w:rPr>
          <w:rFonts w:eastAsiaTheme="minorEastAsia" w:cs="Arial"/>
          <w:color w:val="262626"/>
          <w:sz w:val="24"/>
          <w:szCs w:val="24"/>
        </w:rPr>
      </w:pPr>
      <w:r w:rsidRPr="00066CB1">
        <w:rPr>
          <w:rFonts w:eastAsiaTheme="minorEastAsia" w:cs="Arial"/>
          <w:color w:val="262626"/>
          <w:sz w:val="24"/>
          <w:szCs w:val="24"/>
        </w:rPr>
        <w:t xml:space="preserve">Always try to lift yourself out of your </w:t>
      </w:r>
      <w:r w:rsidR="00066CB1">
        <w:rPr>
          <w:rFonts w:eastAsiaTheme="minorEastAsia" w:cs="Arial"/>
          <w:color w:val="262626"/>
          <w:sz w:val="24"/>
          <w:szCs w:val="24"/>
        </w:rPr>
        <w:t>narrow</w:t>
      </w:r>
      <w:r w:rsidRPr="00066CB1">
        <w:rPr>
          <w:rFonts w:eastAsiaTheme="minorEastAsia" w:cs="Arial"/>
          <w:color w:val="262626"/>
          <w:sz w:val="24"/>
          <w:szCs w:val="24"/>
        </w:rPr>
        <w:t xml:space="preserve"> mind-set and find out how other people think and feel. It may not make you a better person in all spheres of life, but it will be a source of continuing kindness to your readers.</w:t>
      </w:r>
    </w:p>
    <w:p w14:paraId="31033ADA" w14:textId="77777777" w:rsidR="00AD6F74" w:rsidRDefault="00AD6F74" w:rsidP="00AD6F74"/>
    <w:p w14:paraId="3F3F8E07" w14:textId="02C1330A" w:rsidR="002D3955" w:rsidRDefault="002D3955" w:rsidP="00AD6F74">
      <w:pPr>
        <w:rPr>
          <w:b/>
          <w:sz w:val="24"/>
          <w:szCs w:val="24"/>
        </w:rPr>
      </w:pPr>
      <w:r w:rsidRPr="002D3955">
        <w:rPr>
          <w:b/>
          <w:sz w:val="24"/>
          <w:szCs w:val="24"/>
        </w:rPr>
        <w:t>Questions</w:t>
      </w:r>
      <w:r>
        <w:rPr>
          <w:b/>
          <w:sz w:val="24"/>
          <w:szCs w:val="24"/>
        </w:rPr>
        <w:t xml:space="preserve">: </w:t>
      </w:r>
    </w:p>
    <w:p w14:paraId="2F6352B5" w14:textId="77777777" w:rsidR="002D3955" w:rsidRDefault="002D3955" w:rsidP="00AD6F74">
      <w:pPr>
        <w:rPr>
          <w:b/>
          <w:sz w:val="24"/>
          <w:szCs w:val="24"/>
        </w:rPr>
      </w:pPr>
    </w:p>
    <w:p w14:paraId="1068AACB" w14:textId="45BD449B" w:rsidR="002D3955" w:rsidRDefault="002D3955" w:rsidP="00AD6F74">
      <w:pPr>
        <w:rPr>
          <w:sz w:val="24"/>
          <w:szCs w:val="24"/>
        </w:rPr>
      </w:pPr>
      <w:r>
        <w:rPr>
          <w:sz w:val="24"/>
          <w:szCs w:val="24"/>
        </w:rPr>
        <w:t>1. According to the author, why is it so easy for smart people to be bad writers?</w:t>
      </w:r>
      <w:r w:rsidR="003615F8">
        <w:rPr>
          <w:sz w:val="24"/>
          <w:szCs w:val="24"/>
        </w:rPr>
        <w:t xml:space="preserve"> Discuss the idea of the “curse of knowledge” here. How can possessing knowledge sometimes be a problem or a curse?</w:t>
      </w:r>
    </w:p>
    <w:p w14:paraId="1997AEA8" w14:textId="77777777" w:rsidR="002D3955" w:rsidRDefault="002D3955" w:rsidP="00AD6F74">
      <w:pPr>
        <w:rPr>
          <w:sz w:val="24"/>
          <w:szCs w:val="24"/>
        </w:rPr>
      </w:pPr>
    </w:p>
    <w:p w14:paraId="4F40A432" w14:textId="77777777" w:rsidR="002D3955" w:rsidRDefault="002D3955" w:rsidP="00AD6F74">
      <w:pPr>
        <w:rPr>
          <w:sz w:val="24"/>
          <w:szCs w:val="24"/>
        </w:rPr>
      </w:pPr>
    </w:p>
    <w:p w14:paraId="7DE7EEEC" w14:textId="77777777" w:rsidR="002D3955" w:rsidRDefault="002D3955" w:rsidP="00AD6F74">
      <w:pPr>
        <w:rPr>
          <w:sz w:val="24"/>
          <w:szCs w:val="24"/>
        </w:rPr>
      </w:pPr>
    </w:p>
    <w:p w14:paraId="45C5CEFE" w14:textId="77777777" w:rsidR="002D3955" w:rsidRDefault="002D3955" w:rsidP="00AD6F74">
      <w:pPr>
        <w:rPr>
          <w:sz w:val="24"/>
          <w:szCs w:val="24"/>
        </w:rPr>
      </w:pPr>
    </w:p>
    <w:p w14:paraId="50A2B878" w14:textId="4AE88841" w:rsidR="002D3955" w:rsidRDefault="002D3955" w:rsidP="00AD6F74">
      <w:pPr>
        <w:rPr>
          <w:sz w:val="24"/>
          <w:szCs w:val="24"/>
        </w:rPr>
      </w:pPr>
    </w:p>
    <w:p w14:paraId="55C01029" w14:textId="77777777" w:rsidR="003615F8" w:rsidRDefault="003615F8" w:rsidP="00AD6F74">
      <w:pPr>
        <w:rPr>
          <w:sz w:val="24"/>
          <w:szCs w:val="24"/>
        </w:rPr>
      </w:pPr>
    </w:p>
    <w:p w14:paraId="0D8BB767" w14:textId="77777777" w:rsidR="002D3955" w:rsidRDefault="002D3955" w:rsidP="00AD6F74">
      <w:pPr>
        <w:rPr>
          <w:sz w:val="24"/>
          <w:szCs w:val="24"/>
        </w:rPr>
      </w:pPr>
    </w:p>
    <w:p w14:paraId="0CD472EE" w14:textId="08FDC84D" w:rsidR="002D3955" w:rsidRDefault="002D3955" w:rsidP="00AD6F74">
      <w:pPr>
        <w:rPr>
          <w:sz w:val="24"/>
          <w:szCs w:val="24"/>
        </w:rPr>
      </w:pPr>
    </w:p>
    <w:p w14:paraId="0AF9EB39" w14:textId="30C1947E" w:rsidR="003615F8" w:rsidRDefault="003615F8" w:rsidP="00AD6F74">
      <w:pPr>
        <w:rPr>
          <w:sz w:val="24"/>
          <w:szCs w:val="24"/>
        </w:rPr>
      </w:pPr>
    </w:p>
    <w:p w14:paraId="0D6A74C0" w14:textId="480DAE76" w:rsidR="003615F8" w:rsidRDefault="003615F8" w:rsidP="00AD6F74">
      <w:pPr>
        <w:rPr>
          <w:sz w:val="24"/>
          <w:szCs w:val="24"/>
        </w:rPr>
      </w:pPr>
    </w:p>
    <w:p w14:paraId="4FEAADFF" w14:textId="77777777" w:rsidR="003615F8" w:rsidRDefault="003615F8" w:rsidP="00AD6F74">
      <w:pPr>
        <w:rPr>
          <w:sz w:val="24"/>
          <w:szCs w:val="24"/>
        </w:rPr>
      </w:pPr>
    </w:p>
    <w:p w14:paraId="44079BCC" w14:textId="77777777" w:rsidR="002D3955" w:rsidRDefault="002D3955" w:rsidP="00AD6F74">
      <w:pPr>
        <w:rPr>
          <w:sz w:val="24"/>
          <w:szCs w:val="24"/>
        </w:rPr>
      </w:pPr>
    </w:p>
    <w:p w14:paraId="72F0AF7B" w14:textId="3FFEF181" w:rsidR="002D3955" w:rsidRDefault="002D3955" w:rsidP="00AD6F74">
      <w:pPr>
        <w:rPr>
          <w:sz w:val="24"/>
          <w:szCs w:val="24"/>
        </w:rPr>
      </w:pPr>
      <w:r>
        <w:rPr>
          <w:sz w:val="24"/>
          <w:szCs w:val="24"/>
        </w:rPr>
        <w:t>2. What does this article tell us about knowledge</w:t>
      </w:r>
      <w:r w:rsidR="003615F8">
        <w:rPr>
          <w:sz w:val="24"/>
          <w:szCs w:val="24"/>
        </w:rPr>
        <w:t xml:space="preserve"> and our ability to transfer it?</w:t>
      </w:r>
    </w:p>
    <w:p w14:paraId="3283C49F" w14:textId="041ACAAD" w:rsidR="003615F8" w:rsidRDefault="003615F8" w:rsidP="00AD6F74">
      <w:pPr>
        <w:rPr>
          <w:sz w:val="24"/>
          <w:szCs w:val="24"/>
        </w:rPr>
      </w:pPr>
    </w:p>
    <w:p w14:paraId="12DE0A32" w14:textId="6B39CE3E" w:rsidR="003615F8" w:rsidRDefault="003615F8" w:rsidP="00AD6F74">
      <w:pPr>
        <w:rPr>
          <w:sz w:val="24"/>
          <w:szCs w:val="24"/>
        </w:rPr>
      </w:pPr>
    </w:p>
    <w:p w14:paraId="23AA1590" w14:textId="4F0A04A9" w:rsidR="003615F8" w:rsidRDefault="003615F8" w:rsidP="00AD6F74">
      <w:pPr>
        <w:rPr>
          <w:sz w:val="24"/>
          <w:szCs w:val="24"/>
        </w:rPr>
      </w:pPr>
    </w:p>
    <w:p w14:paraId="4E61AEF2" w14:textId="148154CE" w:rsidR="003615F8" w:rsidRDefault="003615F8" w:rsidP="00AD6F74">
      <w:pPr>
        <w:rPr>
          <w:sz w:val="24"/>
          <w:szCs w:val="24"/>
        </w:rPr>
      </w:pPr>
    </w:p>
    <w:p w14:paraId="409F22FA" w14:textId="340D96E1" w:rsidR="003615F8" w:rsidRDefault="003615F8" w:rsidP="00AD6F74">
      <w:pPr>
        <w:rPr>
          <w:sz w:val="24"/>
          <w:szCs w:val="24"/>
        </w:rPr>
      </w:pPr>
    </w:p>
    <w:p w14:paraId="08620936" w14:textId="34081D6E" w:rsidR="003615F8" w:rsidRDefault="003615F8" w:rsidP="00AD6F74">
      <w:pPr>
        <w:rPr>
          <w:sz w:val="24"/>
          <w:szCs w:val="24"/>
        </w:rPr>
      </w:pPr>
    </w:p>
    <w:p w14:paraId="365DE35F" w14:textId="77777777" w:rsidR="003615F8" w:rsidRDefault="003615F8" w:rsidP="00AD6F74">
      <w:pPr>
        <w:rPr>
          <w:sz w:val="24"/>
          <w:szCs w:val="24"/>
        </w:rPr>
      </w:pPr>
    </w:p>
    <w:p w14:paraId="641A5A56" w14:textId="77777777" w:rsidR="002D3955" w:rsidRDefault="002D3955" w:rsidP="00AD6F74">
      <w:pPr>
        <w:rPr>
          <w:sz w:val="24"/>
          <w:szCs w:val="24"/>
        </w:rPr>
      </w:pPr>
    </w:p>
    <w:p w14:paraId="620893B8" w14:textId="77777777" w:rsidR="002D3955" w:rsidRDefault="002D3955" w:rsidP="00AD6F74">
      <w:pPr>
        <w:rPr>
          <w:sz w:val="24"/>
          <w:szCs w:val="24"/>
        </w:rPr>
      </w:pPr>
    </w:p>
    <w:p w14:paraId="7E17EB0F" w14:textId="77777777" w:rsidR="002D3955" w:rsidRDefault="002D3955" w:rsidP="00AD6F74">
      <w:pPr>
        <w:rPr>
          <w:sz w:val="24"/>
          <w:szCs w:val="24"/>
        </w:rPr>
      </w:pPr>
    </w:p>
    <w:p w14:paraId="728CF971" w14:textId="77777777" w:rsidR="002D3955" w:rsidRDefault="002D3955" w:rsidP="00AD6F74">
      <w:pPr>
        <w:rPr>
          <w:sz w:val="24"/>
          <w:szCs w:val="24"/>
        </w:rPr>
      </w:pPr>
    </w:p>
    <w:p w14:paraId="254A69BA" w14:textId="77777777" w:rsidR="002D3955" w:rsidRDefault="002D3955" w:rsidP="00AD6F74">
      <w:pPr>
        <w:rPr>
          <w:sz w:val="24"/>
          <w:szCs w:val="24"/>
        </w:rPr>
      </w:pPr>
    </w:p>
    <w:p w14:paraId="05CE238E" w14:textId="77777777" w:rsidR="003615F8" w:rsidRDefault="003615F8" w:rsidP="00AD6F74">
      <w:pPr>
        <w:rPr>
          <w:sz w:val="24"/>
          <w:szCs w:val="24"/>
        </w:rPr>
      </w:pPr>
    </w:p>
    <w:p w14:paraId="2E340250" w14:textId="55324D59" w:rsidR="002D3955" w:rsidRDefault="002D3955" w:rsidP="00AD6F74">
      <w:pPr>
        <w:rPr>
          <w:sz w:val="24"/>
          <w:szCs w:val="24"/>
        </w:rPr>
      </w:pPr>
      <w:r>
        <w:rPr>
          <w:sz w:val="24"/>
          <w:szCs w:val="24"/>
        </w:rPr>
        <w:lastRenderedPageBreak/>
        <w:t>3. What are the implications of the ideas presented in this article?</w:t>
      </w:r>
    </w:p>
    <w:p w14:paraId="0E4161A0" w14:textId="77777777" w:rsidR="002D3955" w:rsidRDefault="002D3955" w:rsidP="00AD6F74">
      <w:pPr>
        <w:rPr>
          <w:sz w:val="24"/>
          <w:szCs w:val="24"/>
        </w:rPr>
      </w:pPr>
    </w:p>
    <w:p w14:paraId="1C49951A" w14:textId="7A911AB0" w:rsidR="002D3955" w:rsidRPr="002D3955" w:rsidRDefault="002D3955" w:rsidP="00AD6F74">
      <w:pPr>
        <w:rPr>
          <w:sz w:val="24"/>
          <w:szCs w:val="24"/>
        </w:rPr>
      </w:pPr>
      <w:r>
        <w:rPr>
          <w:sz w:val="24"/>
          <w:szCs w:val="24"/>
        </w:rPr>
        <w:t xml:space="preserve">Remember that </w:t>
      </w:r>
      <w:r w:rsidR="00302081">
        <w:rPr>
          <w:sz w:val="24"/>
          <w:szCs w:val="24"/>
        </w:rPr>
        <w:t>“</w:t>
      </w:r>
      <w:r>
        <w:rPr>
          <w:sz w:val="24"/>
          <w:szCs w:val="24"/>
        </w:rPr>
        <w:t>implication</w:t>
      </w:r>
      <w:r w:rsidR="00302081">
        <w:rPr>
          <w:sz w:val="24"/>
          <w:szCs w:val="24"/>
        </w:rPr>
        <w:t>”</w:t>
      </w:r>
      <w:r>
        <w:rPr>
          <w:sz w:val="24"/>
          <w:szCs w:val="24"/>
        </w:rPr>
        <w:t xml:space="preserve"> is another way of saying: </w:t>
      </w:r>
      <w:r w:rsidRPr="002D3955">
        <w:rPr>
          <w:sz w:val="24"/>
          <w:szCs w:val="24"/>
        </w:rPr>
        <w:t xml:space="preserve">What conclusion can we draw? So what? What can we </w:t>
      </w:r>
      <w:proofErr w:type="spellStart"/>
      <w:r w:rsidRPr="002D3955">
        <w:rPr>
          <w:sz w:val="24"/>
          <w:szCs w:val="24"/>
        </w:rPr>
        <w:t>takeaway</w:t>
      </w:r>
      <w:proofErr w:type="spellEnd"/>
      <w:r w:rsidRPr="002D3955">
        <w:rPr>
          <w:sz w:val="24"/>
          <w:szCs w:val="24"/>
        </w:rPr>
        <w:t xml:space="preserve"> from this?)</w:t>
      </w:r>
    </w:p>
    <w:sectPr w:rsidR="002D3955" w:rsidRPr="002D3955" w:rsidSect="002D3955">
      <w:headerReference w:type="first" r:id="rId7"/>
      <w:pgSz w:w="12240" w:h="15840"/>
      <w:pgMar w:top="1440" w:right="1800" w:bottom="1440" w:left="180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37E019" w14:textId="77777777" w:rsidR="00302081" w:rsidRDefault="00302081" w:rsidP="002D3955">
      <w:r>
        <w:separator/>
      </w:r>
    </w:p>
  </w:endnote>
  <w:endnote w:type="continuationSeparator" w:id="0">
    <w:p w14:paraId="49AC3473" w14:textId="77777777" w:rsidR="00302081" w:rsidRDefault="00302081" w:rsidP="002D39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B3B9B7" w14:textId="77777777" w:rsidR="00302081" w:rsidRDefault="00302081" w:rsidP="002D3955">
      <w:r>
        <w:separator/>
      </w:r>
    </w:p>
  </w:footnote>
  <w:footnote w:type="continuationSeparator" w:id="0">
    <w:p w14:paraId="62C9555C" w14:textId="77777777" w:rsidR="00302081" w:rsidRDefault="00302081" w:rsidP="002D39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D8D430" w14:textId="0AD2C237" w:rsidR="00302081" w:rsidRDefault="00302081">
    <w:pPr>
      <w:pStyle w:val="Header"/>
    </w:pPr>
    <w:r>
      <w:t>Name:</w:t>
    </w:r>
  </w:p>
  <w:p w14:paraId="16E28346" w14:textId="52716AC8" w:rsidR="00302081" w:rsidRDefault="00302081">
    <w:pPr>
      <w:pStyle w:val="Header"/>
    </w:pPr>
    <w:r>
      <w:t>Date: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8"/>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6F74"/>
    <w:rsid w:val="00032BE0"/>
    <w:rsid w:val="00066CB1"/>
    <w:rsid w:val="00226674"/>
    <w:rsid w:val="00296EF3"/>
    <w:rsid w:val="002D3955"/>
    <w:rsid w:val="00302081"/>
    <w:rsid w:val="003615F8"/>
    <w:rsid w:val="003F50F2"/>
    <w:rsid w:val="00436A99"/>
    <w:rsid w:val="004B0113"/>
    <w:rsid w:val="00721B6C"/>
    <w:rsid w:val="00844E5E"/>
    <w:rsid w:val="00AD6F74"/>
    <w:rsid w:val="00C43E7C"/>
    <w:rsid w:val="00D054D4"/>
    <w:rsid w:val="00F25280"/>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BC96C32"/>
  <w15:docId w15:val="{05E740C0-F364-754D-8FD9-B06409DEB5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Theme="minorEastAsia" w:hAnsi="Cambria" w:cs="Times New Roman"/>
        <w:color w:val="000000"/>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Cambria"/>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66C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D3955"/>
    <w:pPr>
      <w:ind w:left="720"/>
      <w:contextualSpacing/>
    </w:pPr>
  </w:style>
  <w:style w:type="paragraph" w:styleId="Header">
    <w:name w:val="header"/>
    <w:basedOn w:val="Normal"/>
    <w:link w:val="HeaderChar"/>
    <w:uiPriority w:val="99"/>
    <w:unhideWhenUsed/>
    <w:rsid w:val="002D3955"/>
    <w:pPr>
      <w:tabs>
        <w:tab w:val="center" w:pos="4320"/>
        <w:tab w:val="right" w:pos="8640"/>
      </w:tabs>
    </w:pPr>
  </w:style>
  <w:style w:type="character" w:customStyle="1" w:styleId="HeaderChar">
    <w:name w:val="Header Char"/>
    <w:basedOn w:val="DefaultParagraphFont"/>
    <w:link w:val="Header"/>
    <w:uiPriority w:val="99"/>
    <w:rsid w:val="002D3955"/>
    <w:rPr>
      <w:rFonts w:eastAsia="Cambria"/>
      <w:sz w:val="20"/>
      <w:szCs w:val="20"/>
    </w:rPr>
  </w:style>
  <w:style w:type="paragraph" w:styleId="Footer">
    <w:name w:val="footer"/>
    <w:basedOn w:val="Normal"/>
    <w:link w:val="FooterChar"/>
    <w:uiPriority w:val="99"/>
    <w:unhideWhenUsed/>
    <w:rsid w:val="002D3955"/>
    <w:pPr>
      <w:tabs>
        <w:tab w:val="center" w:pos="4320"/>
        <w:tab w:val="right" w:pos="8640"/>
      </w:tabs>
    </w:pPr>
  </w:style>
  <w:style w:type="character" w:customStyle="1" w:styleId="FooterChar">
    <w:name w:val="Footer Char"/>
    <w:basedOn w:val="DefaultParagraphFont"/>
    <w:link w:val="Footer"/>
    <w:uiPriority w:val="99"/>
    <w:rsid w:val="002D3955"/>
    <w:rPr>
      <w:rFonts w:eastAsia="Cambria"/>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609DA7-34F3-E046-AB42-1163AFFA91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976</Words>
  <Characters>5569</Characters>
  <Application>Microsoft Office Word</Application>
  <DocSecurity>0</DocSecurity>
  <Lines>46</Lines>
  <Paragraphs>13</Paragraphs>
  <ScaleCrop>false</ScaleCrop>
  <Company/>
  <LinksUpToDate>false</LinksUpToDate>
  <CharactersWithSpaces>6532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Aly Lakhaney</dc:creator>
  <cp:keywords/>
  <dc:description/>
  <cp:lastModifiedBy>Lakhaney Aly</cp:lastModifiedBy>
  <cp:revision>3</cp:revision>
  <cp:lastPrinted>2017-09-18T21:58:00Z</cp:lastPrinted>
  <dcterms:created xsi:type="dcterms:W3CDTF">2021-09-30T20:21:00Z</dcterms:created>
  <dcterms:modified xsi:type="dcterms:W3CDTF">2021-09-30T20:41:00Z</dcterms:modified>
</cp:coreProperties>
</file>